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455C9F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 xml:space="preserve">Wicklewood Neighbourhood Plan Takes Its </w:t>
      </w:r>
      <w:r>
        <w:rPr>
          <w:rFonts w:hint="default" w:ascii="Arial" w:hAnsi="Arial" w:cs="Arial"/>
          <w:sz w:val="24"/>
          <w:szCs w:val="24"/>
          <w:lang w:val="en-US"/>
        </w:rPr>
        <w:t>First</w:t>
      </w:r>
      <w:r>
        <w:rPr>
          <w:rFonts w:hint="default" w:ascii="Arial" w:hAnsi="Arial" w:cs="Arial"/>
          <w:sz w:val="24"/>
          <w:szCs w:val="24"/>
        </w:rPr>
        <w:t xml:space="preserve"> Steps</w:t>
      </w:r>
    </w:p>
    <w:p w14:paraId="6D07FC73">
      <w:pPr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drawing>
          <wp:inline distT="0" distB="0" distL="114300" distR="114300">
            <wp:extent cx="5279390" cy="1227455"/>
            <wp:effectExtent l="0" t="0" r="3810" b="4445"/>
            <wp:docPr id="5" name="Picture 4" descr="A person standing in a fie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person standing in a field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9390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E3460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Plans to develop a Neighbourhood Plan for Wicklewood are moving forward, with a Steering Group now established and preparations beginning for wider community involvement.</w:t>
      </w:r>
    </w:p>
    <w:p w14:paraId="321376C6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The group met at Wicklewood Village Hall on 18 August and agreed its terms of reference, with Stephen Brown appointed Chair, Ralph Withers Vice</w:t>
      </w:r>
      <w:r>
        <w:rPr>
          <w:rFonts w:hint="default" w:ascii="Arial" w:hAnsi="Arial" w:cs="Arial"/>
          <w:sz w:val="24"/>
          <w:szCs w:val="24"/>
          <w:lang w:val="en-US"/>
        </w:rPr>
        <w:t>-</w:t>
      </w:r>
      <w:r>
        <w:rPr>
          <w:rFonts w:hint="default" w:ascii="Arial" w:hAnsi="Arial" w:cs="Arial"/>
          <w:sz w:val="24"/>
          <w:szCs w:val="24"/>
        </w:rPr>
        <w:t>Chair and Heather Wrighthardt Secretary. The group will report progress to the Parish Council after each meeting and will meet monthly, on the third Tuesday of the month.</w:t>
      </w:r>
    </w:p>
    <w:p w14:paraId="551353CE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The Parish Council has formally notified South Norfolk District Council of its intention to develop a Wicklewood Neighbourhood Plan</w:t>
      </w:r>
      <w:r>
        <w:rPr>
          <w:rFonts w:hint="default" w:ascii="Arial" w:hAnsi="Arial" w:cs="Arial"/>
          <w:sz w:val="24"/>
          <w:szCs w:val="24"/>
          <w:lang w:val="en-US"/>
        </w:rPr>
        <w:t xml:space="preserve"> covering the parish of Wicklewood and Crownthorpe</w:t>
      </w:r>
      <w:r>
        <w:rPr>
          <w:rFonts w:hint="default" w:ascii="Arial" w:hAnsi="Arial" w:cs="Arial"/>
          <w:sz w:val="24"/>
          <w:szCs w:val="24"/>
        </w:rPr>
        <w:t>. Funding is also being investigated, although the Steering Group agreed that it is too early to apply for grants while the plan's objectives are still being developed.</w:t>
      </w:r>
    </w:p>
    <w:p w14:paraId="45803B8F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One of the group's priorities is finding better ways to involve residents. At present, information is shared through the parish website, noticeboard, Net magazine and a small email list, but the group recognises that these methods do not reach everyone in the village.</w:t>
      </w:r>
    </w:p>
    <w:p w14:paraId="1A27EC16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Plans are therefore being developed for a community engagement event, while other ideas include a dedicated Facebook page, using the Wicklefolk Facebook page and Wymondham Magazine, improving the parish noticeboard and delivering information to households.</w:t>
      </w:r>
    </w:p>
    <w:p w14:paraId="633A41C0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The group will also seek advice from the Campaign to Protect Rural England (CPRE), while research into other village plans, including Reedham's, will help inform Wicklewood's approach.</w:t>
      </w:r>
    </w:p>
    <w:p w14:paraId="22EDC29A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There are also some early plans to give the project a distinctly Wicklewood identity. The group has agreed that the village windmill should inspire the Neighbourhood Plan logo and is working towards a short mission statement capturing what the plan aims to achieve.</w:t>
      </w:r>
    </w:p>
    <w:p w14:paraId="1F65E36F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 xml:space="preserve">The next Steering Group meeting will take place on </w:t>
      </w:r>
      <w:r>
        <w:rPr>
          <w:rStyle w:val="9"/>
          <w:rFonts w:hint="default" w:ascii="Arial" w:hAnsi="Arial" w:cs="Arial"/>
          <w:sz w:val="24"/>
          <w:szCs w:val="24"/>
        </w:rPr>
        <w:t>15 September at 7pm</w:t>
      </w:r>
      <w:r>
        <w:rPr>
          <w:rFonts w:hint="default" w:ascii="Arial" w:hAnsi="Arial" w:cs="Arial"/>
          <w:sz w:val="24"/>
          <w:szCs w:val="24"/>
        </w:rPr>
        <w:t>, with further meetings scheduled for 20 October, 17 November and 15 December.</w:t>
      </w:r>
    </w:p>
    <w:p w14:paraId="12B056E1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  <w:lang w:val="en-US"/>
        </w:rPr>
      </w:pPr>
      <w:r>
        <w:rPr>
          <w:rFonts w:hint="default" w:ascii="Arial" w:hAnsi="Arial" w:cs="Arial"/>
          <w:sz w:val="24"/>
          <w:szCs w:val="24"/>
          <w:lang w:val="en-US"/>
        </w:rPr>
        <w:t xml:space="preserve">Please pass on this news to your neighbours and tell them they can sign up for the Neighbourhood Plan newsletter by emailing </w:t>
      </w:r>
      <w:r>
        <w:rPr>
          <w:rStyle w:val="7"/>
          <w:rFonts w:hint="default" w:ascii="Arial" w:hAnsi="Arial" w:cs="Arial"/>
          <w:lang w:val="en-US"/>
        </w:rPr>
        <w:fldChar w:fldCharType="begin"/>
      </w:r>
      <w:r>
        <w:rPr>
          <w:rStyle w:val="7"/>
          <w:rFonts w:hint="default" w:ascii="Arial" w:hAnsi="Arial" w:cs="Arial"/>
          <w:lang w:val="en-US"/>
        </w:rPr>
        <w:instrText xml:space="preserve"> HYPERLINK "mailto:clerk@wicklewoodpc.norfolkparishes.gov.uk" </w:instrText>
      </w:r>
      <w:r>
        <w:rPr>
          <w:rStyle w:val="7"/>
          <w:rFonts w:hint="default" w:ascii="Arial" w:hAnsi="Arial" w:cs="Arial"/>
          <w:lang w:val="en-US"/>
        </w:rPr>
        <w:fldChar w:fldCharType="separate"/>
      </w:r>
      <w:r>
        <w:rPr>
          <w:rStyle w:val="7"/>
          <w:rFonts w:hint="default" w:ascii="Arial" w:hAnsi="Arial" w:cs="Arial"/>
          <w:lang w:val="en-US"/>
        </w:rPr>
        <w:t>clerk@wicklewoodpc.norfolkparishes.gov.uk</w:t>
      </w:r>
      <w:r>
        <w:rPr>
          <w:rStyle w:val="7"/>
          <w:rFonts w:hint="default" w:ascii="Arial" w:hAnsi="Arial" w:cs="Arial"/>
          <w:lang w:val="en-US"/>
        </w:rPr>
        <w:fldChar w:fldCharType="end"/>
      </w:r>
    </w:p>
    <w:p w14:paraId="0FD59017">
      <w:pPr>
        <w:rPr>
          <w:rFonts w:hint="default" w:ascii="Arial" w:hAnsi="Arial" w:cs="Arial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404E7B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56FECF">
    <w:pPr>
      <w:rPr>
        <w:rFonts w:hint="default"/>
        <w:lang w:val="en-US"/>
      </w:rPr>
    </w:pPr>
    <w:r>
      <w:rPr>
        <w:rFonts w:hint="default"/>
        <w:lang w:val="en-US"/>
      </w:rPr>
      <w:t>Neighbourhood Plan News 18 August 2026</w:t>
    </w:r>
  </w:p>
  <w:p w14:paraId="700E0A3A">
    <w:pPr>
      <w:pStyle w:val="6"/>
    </w:pP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20557C"/>
    <w:rsid w:val="5E7F1E13"/>
    <w:rsid w:val="5F20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7">
    <w:name w:val="Hyperlink"/>
    <w:basedOn w:val="3"/>
    <w:qFormat/>
    <w:uiPriority w:val="0"/>
    <w:rPr>
      <w:color w:val="0000FF"/>
      <w:u w:val="single"/>
    </w:rPr>
  </w:style>
  <w:style w:type="paragraph" w:styleId="8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9">
    <w:name w:val="Strong"/>
    <w:basedOn w:val="3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2026-08-19T13:09:00Z</dcterms:created>
  <dc:creator>Stephen Brown</dc:creator>
  <cp:lastModifiedBy>Stephen Brown</cp:lastModifiedBy>
  <dcterms:modified xsi:type="dcterms:W3CDTF">2026-08-19T16:22:47Z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B2B79D44DCCD43FA82BCD472FE8B4ADB_11</vt:lpwstr>
  </property>
  <property fmtid="{D5CDD505-2E9C-101B-9397-08002B2CF9AE}" pid="4" name="KSOTemplateDocerSaveRecord">
    <vt:lpwstr>eyJoZGlkIjoiMjE2NWYwNTRiOWQyNzc4NGFjNDM1MGUwNTUyODI3ODMiLCJ1c2VySWQiOiIzNzI4NTk2OTY0MDM0In0=</vt:lpwstr>
  </property>
</Properties>
</file>