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FA51C" w14:textId="363A3720" w:rsidR="006F6417" w:rsidRPr="00EE2C10" w:rsidRDefault="00EE2C10" w:rsidP="00EE2C10">
      <w:pPr>
        <w:jc w:val="center"/>
        <w:rPr>
          <w:sz w:val="32"/>
          <w:szCs w:val="32"/>
          <w:lang w:val="en-GB"/>
        </w:rPr>
      </w:pPr>
      <w:r w:rsidRPr="00EE2C10">
        <w:rPr>
          <w:sz w:val="32"/>
          <w:szCs w:val="32"/>
          <w:lang w:val="en-GB"/>
        </w:rPr>
        <w:t>WICKLEWOOD PARISH COUNCIL</w:t>
      </w:r>
    </w:p>
    <w:p w14:paraId="7261A81B" w14:textId="7DEF4A9A" w:rsidR="00EE2C10" w:rsidRPr="00EE2C10" w:rsidRDefault="00EE2C10" w:rsidP="00EE2C10">
      <w:pPr>
        <w:jc w:val="center"/>
        <w:rPr>
          <w:sz w:val="32"/>
          <w:szCs w:val="32"/>
          <w:lang w:val="en-GB"/>
        </w:rPr>
      </w:pPr>
    </w:p>
    <w:p w14:paraId="600E007C" w14:textId="3A240B01" w:rsidR="00EE2C10" w:rsidRPr="00C72057" w:rsidRDefault="00EE2C10" w:rsidP="00C72057">
      <w:pPr>
        <w:pStyle w:val="Heading1"/>
        <w:jc w:val="center"/>
        <w:rPr>
          <w:rFonts w:asciiTheme="minorHAnsi" w:hAnsiTheme="minorHAnsi" w:cstheme="minorHAnsi"/>
          <w:b/>
          <w:color w:val="000000" w:themeColor="text1"/>
          <w:lang w:val="en-GB"/>
        </w:rPr>
      </w:pPr>
      <w:r w:rsidRPr="00C72057">
        <w:rPr>
          <w:rFonts w:asciiTheme="minorHAnsi" w:hAnsiTheme="minorHAnsi" w:cstheme="minorHAnsi"/>
          <w:b/>
          <w:color w:val="000000" w:themeColor="text1"/>
          <w:lang w:val="en-GB"/>
        </w:rPr>
        <w:t>THE ANNUAL PARISH MEETING</w:t>
      </w:r>
    </w:p>
    <w:p w14:paraId="13C6EDD2" w14:textId="519E5D91" w:rsidR="00EE2C10" w:rsidRPr="00EE2C10" w:rsidRDefault="00EE2C10" w:rsidP="00EE2C10">
      <w:pPr>
        <w:jc w:val="center"/>
        <w:rPr>
          <w:sz w:val="28"/>
          <w:szCs w:val="28"/>
          <w:lang w:val="en-GB"/>
        </w:rPr>
      </w:pPr>
    </w:p>
    <w:p w14:paraId="43785A11" w14:textId="6E53E017" w:rsidR="00EE2C10" w:rsidRPr="00EE2C10" w:rsidRDefault="00EE2C10" w:rsidP="00EE2C10">
      <w:pPr>
        <w:jc w:val="center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>Will take place at</w:t>
      </w:r>
    </w:p>
    <w:p w14:paraId="22C8C4EC" w14:textId="7D9BD62E" w:rsidR="00EE2C10" w:rsidRPr="00EE2C10" w:rsidRDefault="00EE2C10" w:rsidP="00EE2C10">
      <w:pPr>
        <w:jc w:val="center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 xml:space="preserve">Wicklewood Village Hall on Monday </w:t>
      </w:r>
      <w:r w:rsidR="00423EB0">
        <w:rPr>
          <w:sz w:val="28"/>
          <w:szCs w:val="28"/>
          <w:lang w:val="en-GB"/>
        </w:rPr>
        <w:t>7</w:t>
      </w:r>
      <w:r w:rsidR="007E525D" w:rsidRPr="007E525D">
        <w:rPr>
          <w:sz w:val="28"/>
          <w:szCs w:val="28"/>
          <w:vertAlign w:val="superscript"/>
          <w:lang w:val="en-GB"/>
        </w:rPr>
        <w:t>th</w:t>
      </w:r>
      <w:r w:rsidRPr="00EE2C10">
        <w:rPr>
          <w:sz w:val="28"/>
          <w:szCs w:val="28"/>
          <w:lang w:val="en-GB"/>
        </w:rPr>
        <w:t xml:space="preserve"> April 202</w:t>
      </w:r>
      <w:r w:rsidR="00423EB0">
        <w:rPr>
          <w:sz w:val="28"/>
          <w:szCs w:val="28"/>
          <w:lang w:val="en-GB"/>
        </w:rPr>
        <w:t>5</w:t>
      </w:r>
      <w:r w:rsidRPr="00EE2C10">
        <w:rPr>
          <w:sz w:val="28"/>
          <w:szCs w:val="28"/>
          <w:lang w:val="en-GB"/>
        </w:rPr>
        <w:t xml:space="preserve"> at 7</w:t>
      </w:r>
      <w:r w:rsidR="00DE67D3">
        <w:rPr>
          <w:sz w:val="28"/>
          <w:szCs w:val="28"/>
          <w:lang w:val="en-GB"/>
        </w:rPr>
        <w:t>.</w:t>
      </w:r>
      <w:r w:rsidR="007E525D">
        <w:rPr>
          <w:sz w:val="28"/>
          <w:szCs w:val="28"/>
          <w:lang w:val="en-GB"/>
        </w:rPr>
        <w:t>0</w:t>
      </w:r>
      <w:r w:rsidRPr="00EE2C10">
        <w:rPr>
          <w:sz w:val="28"/>
          <w:szCs w:val="28"/>
          <w:lang w:val="en-GB"/>
        </w:rPr>
        <w:t>0pm</w:t>
      </w:r>
    </w:p>
    <w:p w14:paraId="07C66212" w14:textId="60ACEEC8" w:rsidR="00EE2C10" w:rsidRDefault="00EE2C10">
      <w:pPr>
        <w:rPr>
          <w:lang w:val="en-GB"/>
        </w:rPr>
      </w:pPr>
    </w:p>
    <w:p w14:paraId="655148DE" w14:textId="362C0824" w:rsidR="00EE2C10" w:rsidRPr="00C72057" w:rsidRDefault="00EE2C10" w:rsidP="00C72057">
      <w:pPr>
        <w:pStyle w:val="Heading2"/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  <w:lang w:val="en-GB"/>
        </w:rPr>
      </w:pPr>
      <w:r w:rsidRPr="00C72057">
        <w:rPr>
          <w:rFonts w:asciiTheme="minorHAnsi" w:hAnsiTheme="minorHAnsi" w:cstheme="minorHAnsi"/>
          <w:b/>
          <w:color w:val="000000" w:themeColor="text1"/>
          <w:sz w:val="32"/>
          <w:szCs w:val="32"/>
          <w:lang w:val="en-GB"/>
        </w:rPr>
        <w:t>AGENDA</w:t>
      </w:r>
    </w:p>
    <w:p w14:paraId="52412D83" w14:textId="77777777" w:rsidR="00EE2C10" w:rsidRPr="00EE2C10" w:rsidRDefault="00EE2C10" w:rsidP="00EE2C10">
      <w:pPr>
        <w:jc w:val="center"/>
        <w:rPr>
          <w:sz w:val="32"/>
          <w:szCs w:val="32"/>
          <w:lang w:val="en-GB"/>
        </w:rPr>
      </w:pPr>
    </w:p>
    <w:p w14:paraId="5B188719" w14:textId="5703A15F" w:rsidR="00EE2C10" w:rsidRDefault="00EE2C10" w:rsidP="00EE2C10">
      <w:pPr>
        <w:spacing w:before="120"/>
        <w:rPr>
          <w:lang w:val="en-GB"/>
        </w:rPr>
      </w:pPr>
    </w:p>
    <w:p w14:paraId="4152AACE" w14:textId="01D0E93D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>1.</w:t>
      </w:r>
      <w:r w:rsidRPr="00EE2C10">
        <w:rPr>
          <w:sz w:val="28"/>
          <w:szCs w:val="28"/>
          <w:lang w:val="en-GB"/>
        </w:rPr>
        <w:tab/>
        <w:t>Apologies for absence</w:t>
      </w:r>
    </w:p>
    <w:p w14:paraId="46907A77" w14:textId="13B33223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>2.</w:t>
      </w:r>
      <w:r w:rsidRPr="00EE2C10">
        <w:rPr>
          <w:sz w:val="28"/>
          <w:szCs w:val="28"/>
          <w:lang w:val="en-GB"/>
        </w:rPr>
        <w:tab/>
        <w:t xml:space="preserve">Minutes of the Annual Parish Meeting held </w:t>
      </w:r>
      <w:r w:rsidR="00423EB0">
        <w:rPr>
          <w:sz w:val="28"/>
          <w:szCs w:val="28"/>
          <w:lang w:val="en-GB"/>
        </w:rPr>
        <w:t>8</w:t>
      </w:r>
      <w:r w:rsidR="00423EB0" w:rsidRPr="00423EB0">
        <w:rPr>
          <w:sz w:val="28"/>
          <w:szCs w:val="28"/>
          <w:vertAlign w:val="superscript"/>
          <w:lang w:val="en-GB"/>
        </w:rPr>
        <w:t>th</w:t>
      </w:r>
      <w:r w:rsidR="00423EB0">
        <w:rPr>
          <w:sz w:val="28"/>
          <w:szCs w:val="28"/>
          <w:lang w:val="en-GB"/>
        </w:rPr>
        <w:t xml:space="preserve"> </w:t>
      </w:r>
      <w:r w:rsidRPr="00EE2C10">
        <w:rPr>
          <w:sz w:val="28"/>
          <w:szCs w:val="28"/>
          <w:lang w:val="en-GB"/>
        </w:rPr>
        <w:t>April 202</w:t>
      </w:r>
      <w:r w:rsidR="00423EB0">
        <w:rPr>
          <w:sz w:val="28"/>
          <w:szCs w:val="28"/>
          <w:lang w:val="en-GB"/>
        </w:rPr>
        <w:t>4</w:t>
      </w:r>
    </w:p>
    <w:p w14:paraId="3BE6E5F4" w14:textId="0870256E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>3.</w:t>
      </w:r>
      <w:r w:rsidRPr="00EE2C10">
        <w:rPr>
          <w:sz w:val="28"/>
          <w:szCs w:val="28"/>
          <w:lang w:val="en-GB"/>
        </w:rPr>
        <w:tab/>
        <w:t>Chairman’s Report</w:t>
      </w:r>
    </w:p>
    <w:p w14:paraId="5158A41C" w14:textId="302F06CA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>4.</w:t>
      </w:r>
      <w:r w:rsidRPr="00EE2C10">
        <w:rPr>
          <w:sz w:val="28"/>
          <w:szCs w:val="28"/>
          <w:lang w:val="en-GB"/>
        </w:rPr>
        <w:tab/>
        <w:t>Observations on Parish Council accounts for year ended 31</w:t>
      </w:r>
      <w:r w:rsidRPr="00EE2C10">
        <w:rPr>
          <w:sz w:val="28"/>
          <w:szCs w:val="28"/>
          <w:vertAlign w:val="superscript"/>
          <w:lang w:val="en-GB"/>
        </w:rPr>
        <w:t>st</w:t>
      </w:r>
      <w:r w:rsidRPr="00EE2C10">
        <w:rPr>
          <w:sz w:val="28"/>
          <w:szCs w:val="28"/>
          <w:lang w:val="en-GB"/>
        </w:rPr>
        <w:t xml:space="preserve"> </w:t>
      </w:r>
      <w:r w:rsidR="00C72057">
        <w:rPr>
          <w:sz w:val="28"/>
          <w:szCs w:val="28"/>
          <w:lang w:val="en-GB"/>
        </w:rPr>
        <w:tab/>
      </w:r>
      <w:r w:rsidRPr="00EE2C10">
        <w:rPr>
          <w:sz w:val="28"/>
          <w:szCs w:val="28"/>
          <w:lang w:val="en-GB"/>
        </w:rPr>
        <w:t>March 202</w:t>
      </w:r>
      <w:r w:rsidR="00423EB0">
        <w:rPr>
          <w:sz w:val="28"/>
          <w:szCs w:val="28"/>
          <w:lang w:val="en-GB"/>
        </w:rPr>
        <w:t>5</w:t>
      </w:r>
    </w:p>
    <w:p w14:paraId="08283234" w14:textId="77E8A142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>5.</w:t>
      </w:r>
      <w:r w:rsidRPr="00EE2C10">
        <w:rPr>
          <w:sz w:val="28"/>
          <w:szCs w:val="28"/>
          <w:lang w:val="en-GB"/>
        </w:rPr>
        <w:tab/>
        <w:t>Reports from:</w:t>
      </w:r>
    </w:p>
    <w:p w14:paraId="327F68AC" w14:textId="08534D7C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ab/>
        <w:t>a)</w:t>
      </w:r>
      <w:r w:rsidRPr="00EE2C10">
        <w:rPr>
          <w:sz w:val="28"/>
          <w:szCs w:val="28"/>
          <w:lang w:val="en-GB"/>
        </w:rPr>
        <w:tab/>
        <w:t>County Councillor:  Margaret Dewsbury</w:t>
      </w:r>
    </w:p>
    <w:p w14:paraId="7ED04963" w14:textId="717809DD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ab/>
        <w:t>b)</w:t>
      </w:r>
      <w:r w:rsidRPr="00EE2C10">
        <w:rPr>
          <w:sz w:val="28"/>
          <w:szCs w:val="28"/>
          <w:lang w:val="en-GB"/>
        </w:rPr>
        <w:tab/>
        <w:t>District Councillor:  Richard Elliott</w:t>
      </w:r>
    </w:p>
    <w:p w14:paraId="251F5242" w14:textId="235A2CA3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ab/>
        <w:t>c)</w:t>
      </w:r>
      <w:r w:rsidRPr="00EE2C10">
        <w:rPr>
          <w:sz w:val="28"/>
          <w:szCs w:val="28"/>
          <w:lang w:val="en-GB"/>
        </w:rPr>
        <w:tab/>
      </w:r>
      <w:r w:rsidR="000C7DA4">
        <w:rPr>
          <w:sz w:val="28"/>
          <w:szCs w:val="28"/>
          <w:lang w:val="en-GB"/>
        </w:rPr>
        <w:t>Wicklewood Support Fun</w:t>
      </w:r>
      <w:r w:rsidR="00194588">
        <w:rPr>
          <w:sz w:val="28"/>
          <w:szCs w:val="28"/>
          <w:lang w:val="en-GB"/>
        </w:rPr>
        <w:t>d</w:t>
      </w:r>
      <w:r w:rsidRPr="00EE2C10">
        <w:rPr>
          <w:sz w:val="28"/>
          <w:szCs w:val="28"/>
          <w:lang w:val="en-GB"/>
        </w:rPr>
        <w:t>:  Mike Gamble</w:t>
      </w:r>
    </w:p>
    <w:p w14:paraId="612D1DBC" w14:textId="08C3DEEB" w:rsid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ab/>
        <w:t>d)</w:t>
      </w:r>
      <w:r w:rsidRPr="00EE2C10">
        <w:rPr>
          <w:sz w:val="28"/>
          <w:szCs w:val="28"/>
          <w:lang w:val="en-GB"/>
        </w:rPr>
        <w:tab/>
        <w:t>Old Village Hall Trust:  Peter Woodrow</w:t>
      </w:r>
      <w:bookmarkStart w:id="0" w:name="_GoBack"/>
      <w:bookmarkEnd w:id="0"/>
    </w:p>
    <w:p w14:paraId="5D4B9E08" w14:textId="571E1503" w:rsidR="00080E92" w:rsidRPr="00EE2C10" w:rsidRDefault="00080E92" w:rsidP="00EE2C10">
      <w:pPr>
        <w:spacing w:before="120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ab/>
        <w:t>e)</w:t>
      </w:r>
      <w:r>
        <w:rPr>
          <w:sz w:val="28"/>
          <w:szCs w:val="28"/>
          <w:lang w:val="en-GB"/>
        </w:rPr>
        <w:tab/>
        <w:t xml:space="preserve">Community Speed Watch:  </w:t>
      </w:r>
      <w:r w:rsidR="0061292C">
        <w:rPr>
          <w:sz w:val="28"/>
          <w:szCs w:val="28"/>
          <w:lang w:val="en-GB"/>
        </w:rPr>
        <w:t>Nick Kemp</w:t>
      </w:r>
    </w:p>
    <w:p w14:paraId="41E02F12" w14:textId="21104115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  <w:r w:rsidRPr="00EE2C10">
        <w:rPr>
          <w:sz w:val="28"/>
          <w:szCs w:val="28"/>
          <w:lang w:val="en-GB"/>
        </w:rPr>
        <w:tab/>
      </w:r>
      <w:r w:rsidR="00080E92">
        <w:rPr>
          <w:sz w:val="28"/>
          <w:szCs w:val="28"/>
          <w:lang w:val="en-GB"/>
        </w:rPr>
        <w:t>f</w:t>
      </w:r>
      <w:r w:rsidRPr="00EE2C10">
        <w:rPr>
          <w:sz w:val="28"/>
          <w:szCs w:val="28"/>
          <w:lang w:val="en-GB"/>
        </w:rPr>
        <w:t>)</w:t>
      </w:r>
      <w:r w:rsidRPr="00EE2C10">
        <w:rPr>
          <w:sz w:val="28"/>
          <w:szCs w:val="28"/>
          <w:lang w:val="en-GB"/>
        </w:rPr>
        <w:tab/>
        <w:t xml:space="preserve">Wicklewood Primary School:  </w:t>
      </w:r>
    </w:p>
    <w:p w14:paraId="6481F3E1" w14:textId="17242EE1" w:rsidR="00EE2C10" w:rsidRPr="00EE2C10" w:rsidRDefault="00EE2C10" w:rsidP="00EE2C10">
      <w:pPr>
        <w:spacing w:before="120"/>
        <w:rPr>
          <w:sz w:val="28"/>
          <w:szCs w:val="28"/>
          <w:lang w:val="en-GB"/>
        </w:rPr>
      </w:pPr>
    </w:p>
    <w:sectPr w:rsidR="00EE2C10" w:rsidRPr="00EE2C10" w:rsidSect="00EE2C10">
      <w:pgSz w:w="11900" w:h="16840"/>
      <w:pgMar w:top="1440" w:right="1985" w:bottom="1440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10"/>
    <w:rsid w:val="00080E92"/>
    <w:rsid w:val="000C7DA4"/>
    <w:rsid w:val="00194588"/>
    <w:rsid w:val="00423EB0"/>
    <w:rsid w:val="0061292C"/>
    <w:rsid w:val="006F6417"/>
    <w:rsid w:val="006F6BC9"/>
    <w:rsid w:val="007E525D"/>
    <w:rsid w:val="008A0D3F"/>
    <w:rsid w:val="00A208DD"/>
    <w:rsid w:val="00BE3FB9"/>
    <w:rsid w:val="00C72057"/>
    <w:rsid w:val="00C91B93"/>
    <w:rsid w:val="00DE67D3"/>
    <w:rsid w:val="00EE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FE7850"/>
  <w14:defaultImageDpi w14:val="32767"/>
  <w15:chartTrackingRefBased/>
  <w15:docId w15:val="{3E5EA292-F564-A241-92FC-4B253EA15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0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0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20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4</cp:revision>
  <dcterms:created xsi:type="dcterms:W3CDTF">2025-02-25T12:40:00Z</dcterms:created>
  <dcterms:modified xsi:type="dcterms:W3CDTF">2025-03-25T10:03:00Z</dcterms:modified>
</cp:coreProperties>
</file>