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AC8B" w14:textId="70E25846" w:rsidR="00BA066F" w:rsidRDefault="00BA066F" w:rsidP="00BA066F">
      <w:pPr>
        <w:textAlignment w:val="baseline"/>
        <w:rPr>
          <w:rFonts w:eastAsia="Times New Roman" w:cs="Segoe UI"/>
          <w:b/>
          <w:color w:val="000000" w:themeColor="text1"/>
          <w:sz w:val="32"/>
          <w:szCs w:val="32"/>
          <w:bdr w:val="none" w:sz="0" w:space="0" w:color="auto" w:frame="1"/>
          <w:lang w:val="en-GB"/>
        </w:rPr>
      </w:pPr>
      <w:r w:rsidRPr="00BA066F">
        <w:rPr>
          <w:rFonts w:eastAsia="Times New Roman" w:cs="Segoe UI"/>
          <w:b/>
          <w:color w:val="000000" w:themeColor="text1"/>
          <w:sz w:val="32"/>
          <w:szCs w:val="32"/>
          <w:bdr w:val="none" w:sz="0" w:space="0" w:color="auto" w:frame="1"/>
          <w:lang w:val="en-GB"/>
        </w:rPr>
        <w:t>A guide to Parish Council meetings</w:t>
      </w:r>
    </w:p>
    <w:p w14:paraId="366176FB" w14:textId="77777777" w:rsidR="00BA066F" w:rsidRPr="00BA066F" w:rsidRDefault="00BA066F" w:rsidP="00BA066F">
      <w:pPr>
        <w:textAlignment w:val="baseline"/>
        <w:rPr>
          <w:rFonts w:eastAsia="Times New Roman" w:cs="Segoe UI"/>
          <w:b/>
          <w:color w:val="000000" w:themeColor="text1"/>
          <w:sz w:val="32"/>
          <w:szCs w:val="32"/>
          <w:lang w:val="en-GB"/>
        </w:rPr>
      </w:pPr>
    </w:p>
    <w:p w14:paraId="4DDC0937" w14:textId="340B9A39" w:rsidR="00BA066F" w:rsidRPr="00BA066F" w:rsidRDefault="00BA066F" w:rsidP="00BA066F">
      <w:p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Parish Council meetings are held at 7.45pm on the first Monday of each month, excluding Bank Holidays, in the Village Hall.</w:t>
      </w:r>
    </w:p>
    <w:p w14:paraId="0D5A7014" w14:textId="541E5745" w:rsidR="00BA066F" w:rsidRDefault="00BA066F" w:rsidP="00BA066F">
      <w:pPr>
        <w:textAlignment w:val="baseline"/>
        <w:rPr>
          <w:rFonts w:eastAsia="Times New Roman" w:cs="Segoe UI"/>
          <w:color w:val="000000" w:themeColor="text1"/>
          <w:sz w:val="28"/>
          <w:szCs w:val="28"/>
          <w:bdr w:val="none" w:sz="0" w:space="0" w:color="auto" w:frame="1"/>
          <w:lang w:val="en-GB"/>
        </w:rPr>
      </w:pPr>
      <w:r w:rsidRPr="00BA066F">
        <w:rPr>
          <w:rFonts w:eastAsia="Times New Roman" w:cs="Segoe UI"/>
          <w:color w:val="000000" w:themeColor="text1"/>
          <w:sz w:val="28"/>
          <w:szCs w:val="28"/>
          <w:bdr w:val="none" w:sz="0" w:space="0" w:color="auto" w:frame="1"/>
          <w:lang w:val="en-GB"/>
        </w:rPr>
        <w:t>The Parish Council at their meetings discuss a variety of issues that affect the community. The agenda is published on the village website by the Wednesday preceding the meeting.</w:t>
      </w:r>
    </w:p>
    <w:p w14:paraId="2B06D4F9" w14:textId="77777777" w:rsidR="00BA066F" w:rsidRPr="006F36C7" w:rsidRDefault="00BA066F" w:rsidP="00BA066F">
      <w:pPr>
        <w:textAlignment w:val="baseline"/>
        <w:rPr>
          <w:rFonts w:eastAsia="Times New Roman" w:cs="Segoe UI"/>
          <w:color w:val="000000" w:themeColor="text1"/>
          <w:sz w:val="16"/>
          <w:szCs w:val="16"/>
          <w:lang w:val="en-GB"/>
        </w:rPr>
      </w:pPr>
    </w:p>
    <w:p w14:paraId="618A74B9" w14:textId="18B48741"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All public meetings of the Parish Council give an opportunity for members of the public to speak. There is a public session, listed on the agenda, when the Chairman will invite the public for comments or questions.</w:t>
      </w:r>
    </w:p>
    <w:p w14:paraId="60B5932A"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17ACC5A9" w14:textId="30DBA832"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The public sessions last a maximum of 15 minutes. With individuals having a maximum of ​three minutes each.</w:t>
      </w:r>
    </w:p>
    <w:p w14:paraId="75D05C41" w14:textId="77777777" w:rsidR="006F36C7" w:rsidRPr="006F36C7" w:rsidRDefault="006F36C7" w:rsidP="006F36C7">
      <w:pPr>
        <w:ind w:left="720"/>
        <w:textAlignment w:val="baseline"/>
        <w:rPr>
          <w:rFonts w:eastAsia="Times New Roman" w:cs="Segoe UI"/>
          <w:color w:val="000000" w:themeColor="text1"/>
          <w:sz w:val="16"/>
          <w:szCs w:val="16"/>
          <w:vertAlign w:val="superscript"/>
          <w:lang w:val="en-GB"/>
        </w:rPr>
      </w:pPr>
    </w:p>
    <w:p w14:paraId="5A279FD0" w14:textId="494EFC20"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Comments may be made relating to business on the agenda for Councillors to consider when that item is debated.</w:t>
      </w:r>
    </w:p>
    <w:p w14:paraId="762B397A"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3D2AC9FA" w14:textId="537A80AF"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A question asked during a public session will not generate debate by the Councillors or an immediate response.  If the subject of the question does not relate to an item on the agenda, the Chairman may direct that a response to a question be referred to a Councillor or the Clerk for a written or oral response at a later date or that it be put on the agenda for a future meeting.</w:t>
      </w:r>
    </w:p>
    <w:p w14:paraId="1DA79092"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05FFA074" w14:textId="05DED542"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If an item is not on the agenda then no decision can be made at that meeting.</w:t>
      </w:r>
    </w:p>
    <w:p w14:paraId="50A804F7"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3ABB31DF" w14:textId="3E9F57B1"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Matters that are confidential or commercially sensitive may not be addressed in public.</w:t>
      </w:r>
    </w:p>
    <w:p w14:paraId="01F407BB"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36889D65" w14:textId="70DFCDC5"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Members of the public can contact the Clerk up to ten days prior to the meeting to request an item to be considered for the agenda for debate, and may provide written information to be considered.</w:t>
      </w:r>
    </w:p>
    <w:p w14:paraId="54E5FC5C" w14:textId="710C8F1D" w:rsidR="006F36C7" w:rsidRPr="006F36C7" w:rsidRDefault="006F36C7" w:rsidP="006F36C7">
      <w:pPr>
        <w:ind w:left="720"/>
        <w:textAlignment w:val="baseline"/>
        <w:rPr>
          <w:rFonts w:eastAsia="Times New Roman" w:cs="Segoe UI"/>
          <w:color w:val="000000" w:themeColor="text1"/>
          <w:sz w:val="16"/>
          <w:szCs w:val="16"/>
          <w:lang w:val="en-GB"/>
        </w:rPr>
      </w:pPr>
    </w:p>
    <w:p w14:paraId="320B0D8D" w14:textId="09DB3BEE"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All members of the public are politely reminded that all mobile devices should be switched off or put on silent before a meeting commences.</w:t>
      </w:r>
    </w:p>
    <w:p w14:paraId="3A96DE9F" w14:textId="77777777" w:rsidR="006F36C7" w:rsidRPr="006F36C7" w:rsidRDefault="006F36C7" w:rsidP="006F36C7">
      <w:pPr>
        <w:ind w:left="720"/>
        <w:textAlignment w:val="baseline"/>
        <w:rPr>
          <w:rFonts w:eastAsia="Times New Roman" w:cs="Segoe UI"/>
          <w:color w:val="000000" w:themeColor="text1"/>
          <w:sz w:val="16"/>
          <w:szCs w:val="16"/>
          <w:lang w:val="en-GB"/>
        </w:rPr>
      </w:pPr>
    </w:p>
    <w:p w14:paraId="6C14FACC" w14:textId="3A46E0D6" w:rsidR="00BA066F" w:rsidRPr="006F36C7" w:rsidRDefault="00BA066F" w:rsidP="00BA066F">
      <w:pPr>
        <w:numPr>
          <w:ilvl w:val="0"/>
          <w:numId w:val="1"/>
        </w:numPr>
        <w:textAlignment w:val="baseline"/>
        <w:rPr>
          <w:rFonts w:eastAsia="Times New Roman" w:cs="Segoe UI"/>
          <w:color w:val="000000" w:themeColor="text1"/>
          <w:sz w:val="28"/>
          <w:szCs w:val="28"/>
          <w:lang w:val="en-GB"/>
        </w:rPr>
      </w:pPr>
      <w:r w:rsidRPr="00BA066F">
        <w:rPr>
          <w:rFonts w:eastAsia="Times New Roman" w:cs="Segoe UI"/>
          <w:color w:val="000000" w:themeColor="text1"/>
          <w:sz w:val="28"/>
          <w:szCs w:val="28"/>
          <w:bdr w:val="none" w:sz="0" w:space="0" w:color="auto" w:frame="1"/>
          <w:lang w:val="en-GB"/>
        </w:rPr>
        <w:t>All members of the public are politely reminded they may not obstruct the transaction of business at a meeting or behave offensively or improperly.</w:t>
      </w:r>
    </w:p>
    <w:p w14:paraId="42DA8671" w14:textId="546464C2" w:rsidR="00BA066F" w:rsidRDefault="00BA066F" w:rsidP="00BA066F">
      <w:pPr>
        <w:textAlignment w:val="baseline"/>
        <w:rPr>
          <w:rFonts w:eastAsia="Times New Roman" w:cs="Segoe UI"/>
          <w:color w:val="000000" w:themeColor="text1"/>
          <w:sz w:val="28"/>
          <w:szCs w:val="28"/>
          <w:lang w:val="en-GB"/>
        </w:rPr>
      </w:pPr>
      <w:bookmarkStart w:id="0" w:name="_GoBack"/>
      <w:bookmarkEnd w:id="0"/>
    </w:p>
    <w:p w14:paraId="71CBA71D" w14:textId="552418CE" w:rsidR="006F6417" w:rsidRPr="00BA066F" w:rsidRDefault="00BA066F" w:rsidP="00BA066F">
      <w:pPr>
        <w:textAlignment w:val="baseline"/>
        <w:rPr>
          <w:rFonts w:eastAsia="Times New Roman" w:cs="Segoe UI"/>
          <w:color w:val="000000" w:themeColor="text1"/>
          <w:sz w:val="20"/>
          <w:szCs w:val="20"/>
          <w:lang w:val="en-GB"/>
        </w:rPr>
      </w:pPr>
      <w:r w:rsidRPr="00BA066F">
        <w:rPr>
          <w:rFonts w:eastAsia="Times New Roman" w:cs="Segoe UI"/>
          <w:color w:val="000000" w:themeColor="text1"/>
          <w:sz w:val="20"/>
          <w:szCs w:val="20"/>
          <w:lang w:val="en-GB"/>
        </w:rPr>
        <w:t>September 2019</w:t>
      </w:r>
    </w:p>
    <w:sectPr w:rsidR="006F6417" w:rsidRPr="00BA066F" w:rsidSect="006F6B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F1D95"/>
    <w:multiLevelType w:val="multilevel"/>
    <w:tmpl w:val="3EFA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F"/>
    <w:rsid w:val="006F36C7"/>
    <w:rsid w:val="006F6417"/>
    <w:rsid w:val="006F6BC9"/>
    <w:rsid w:val="00BA066F"/>
    <w:rsid w:val="00B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04284"/>
  <w14:defaultImageDpi w14:val="32767"/>
  <w15:chartTrackingRefBased/>
  <w15:docId w15:val="{1A91D183-078B-4C4D-A742-E7FF0EF9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A066F"/>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66F"/>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BA066F"/>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A066F"/>
  </w:style>
  <w:style w:type="paragraph" w:styleId="ListParagraph">
    <w:name w:val="List Paragraph"/>
    <w:basedOn w:val="Normal"/>
    <w:uiPriority w:val="34"/>
    <w:qFormat/>
    <w:rsid w:val="006F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58657">
      <w:bodyDiv w:val="1"/>
      <w:marLeft w:val="0"/>
      <w:marRight w:val="0"/>
      <w:marTop w:val="0"/>
      <w:marBottom w:val="0"/>
      <w:divBdr>
        <w:top w:val="none" w:sz="0" w:space="0" w:color="auto"/>
        <w:left w:val="none" w:sz="0" w:space="0" w:color="auto"/>
        <w:bottom w:val="none" w:sz="0" w:space="0" w:color="auto"/>
        <w:right w:val="none" w:sz="0" w:space="0" w:color="auto"/>
      </w:divBdr>
      <w:divsChild>
        <w:div w:id="1299334443">
          <w:marLeft w:val="0"/>
          <w:marRight w:val="0"/>
          <w:marTop w:val="0"/>
          <w:marBottom w:val="0"/>
          <w:divBdr>
            <w:top w:val="none" w:sz="0" w:space="0" w:color="auto"/>
            <w:left w:val="none" w:sz="0" w:space="0" w:color="auto"/>
            <w:bottom w:val="none" w:sz="0" w:space="0" w:color="auto"/>
            <w:right w:val="none" w:sz="0" w:space="0" w:color="auto"/>
          </w:divBdr>
          <w:divsChild>
            <w:div w:id="14167806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Wicklewood Parish Council</dc:creator>
  <cp:keywords/>
  <dc:description/>
  <cp:lastModifiedBy>Wicklewood Parish Council</cp:lastModifiedBy>
  <cp:revision>2</cp:revision>
  <dcterms:created xsi:type="dcterms:W3CDTF">2019-09-06T07:19:00Z</dcterms:created>
  <dcterms:modified xsi:type="dcterms:W3CDTF">2019-09-11T07:02:00Z</dcterms:modified>
</cp:coreProperties>
</file>